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40DE0" w14:textId="77777777" w:rsidR="00C42E03" w:rsidRPr="00C42E03" w:rsidRDefault="00C42E03" w:rsidP="00C42E03">
      <w:pPr>
        <w:spacing w:after="0" w:line="240" w:lineRule="auto"/>
        <w:rPr>
          <w:rFonts w:ascii="Times New Roman" w:eastAsia="Times New Roman" w:hAnsi="Times New Roman" w:cs="Times New Roman"/>
          <w:vanish/>
          <w:sz w:val="24"/>
          <w:szCs w:val="24"/>
          <w:lang w:eastAsia="en-GB"/>
        </w:rPr>
      </w:pPr>
    </w:p>
    <w:tbl>
      <w:tblPr>
        <w:tblW w:w="9900" w:type="dxa"/>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C42E03" w:rsidRPr="00C42E03" w14:paraId="2BBB3B10" w14:textId="77777777" w:rsidTr="00C42E03">
        <w:trPr>
          <w:tblCellSpacing w:w="0" w:type="dxa"/>
          <w:jc w:val="center"/>
        </w:trPr>
        <w:tc>
          <w:tcPr>
            <w:tcW w:w="0" w:type="auto"/>
            <w:tcBorders>
              <w:top w:val="nil"/>
              <w:left w:val="nil"/>
              <w:bottom w:val="nil"/>
              <w:right w:val="nil"/>
            </w:tcBorders>
            <w:shd w:val="clear" w:color="auto" w:fill="FFFFFF"/>
            <w:tcMar>
              <w:top w:w="0" w:type="dxa"/>
              <w:left w:w="150" w:type="dxa"/>
              <w:bottom w:w="0" w:type="dxa"/>
              <w:right w:w="150" w:type="dxa"/>
            </w:tcMar>
            <w:hideMark/>
          </w:tcPr>
          <w:p w14:paraId="77118ACD" w14:textId="15FBDFFF" w:rsidR="00C42E03" w:rsidRPr="00C42E03" w:rsidRDefault="00C42E03" w:rsidP="00C42E03">
            <w:pPr>
              <w:spacing w:after="0" w:line="294" w:lineRule="atLeast"/>
              <w:rPr>
                <w:rFonts w:ascii="Verdana" w:eastAsia="Times New Roman" w:hAnsi="Verdana" w:cs="Times New Roman"/>
                <w:b/>
                <w:bCs/>
                <w:color w:val="000000"/>
                <w:sz w:val="21"/>
                <w:szCs w:val="21"/>
                <w:lang w:eastAsia="en-GB"/>
              </w:rPr>
            </w:pPr>
            <w:r w:rsidRPr="00C42E03">
              <w:rPr>
                <w:rFonts w:ascii="Verdana" w:eastAsia="Times New Roman" w:hAnsi="Verdana" w:cs="Times New Roman"/>
                <w:b/>
                <w:bCs/>
                <w:color w:val="000000"/>
                <w:sz w:val="21"/>
                <w:szCs w:val="21"/>
                <w:lang w:eastAsia="en-GB"/>
              </w:rPr>
              <w:t>Circle Update</w:t>
            </w:r>
            <w:r>
              <w:rPr>
                <w:rFonts w:ascii="Verdana" w:eastAsia="Times New Roman" w:hAnsi="Verdana" w:cs="Times New Roman"/>
                <w:b/>
                <w:bCs/>
                <w:color w:val="000000"/>
                <w:sz w:val="21"/>
                <w:szCs w:val="21"/>
                <w:lang w:eastAsia="en-GB"/>
              </w:rPr>
              <w:t xml:space="preserve"> – Jan 2021</w:t>
            </w:r>
          </w:p>
          <w:p w14:paraId="5E8F7EB1" w14:textId="77777777" w:rsidR="00C42E03" w:rsidRDefault="00C42E03" w:rsidP="00C42E03">
            <w:pPr>
              <w:spacing w:after="0" w:line="294" w:lineRule="atLeast"/>
              <w:rPr>
                <w:rFonts w:ascii="Verdana" w:eastAsia="Times New Roman" w:hAnsi="Verdana" w:cs="Times New Roman"/>
                <w:color w:val="000000"/>
                <w:sz w:val="21"/>
                <w:szCs w:val="21"/>
                <w:lang w:eastAsia="en-GB"/>
              </w:rPr>
            </w:pPr>
          </w:p>
          <w:p w14:paraId="26802007" w14:textId="4BFAFEE6"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Traditionally, we don’t do a Circular in January, as it’s always a quiet month for us – your next one will be with you towards the end of February.</w:t>
            </w:r>
          </w:p>
          <w:p w14:paraId="1C59627E"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 </w:t>
            </w:r>
          </w:p>
          <w:p w14:paraId="2C244D39"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 xml:space="preserve">But we wanted to drop you a line just to let you know that our core team are currently beavering away to bring you entertainment at the SJT in 2021. We’re not quite sure exactly when that will be just yet, but we’re determined to invite you back into the building as soon as we’re able to, still following the same </w:t>
            </w:r>
            <w:proofErr w:type="spellStart"/>
            <w:r w:rsidRPr="00C42E03">
              <w:rPr>
                <w:rFonts w:ascii="Verdana" w:eastAsia="Times New Roman" w:hAnsi="Verdana" w:cs="Times New Roman"/>
                <w:color w:val="000000"/>
                <w:sz w:val="21"/>
                <w:szCs w:val="21"/>
                <w:lang w:eastAsia="en-GB"/>
              </w:rPr>
              <w:t>Covid</w:t>
            </w:r>
            <w:proofErr w:type="spellEnd"/>
            <w:r w:rsidRPr="00C42E03">
              <w:rPr>
                <w:rFonts w:ascii="Verdana" w:eastAsia="Times New Roman" w:hAnsi="Verdana" w:cs="Times New Roman"/>
                <w:color w:val="000000"/>
                <w:sz w:val="21"/>
                <w:szCs w:val="21"/>
                <w:lang w:eastAsia="en-GB"/>
              </w:rPr>
              <w:t xml:space="preserve"> security measures that we know made you feel safe last year.</w:t>
            </w:r>
          </w:p>
          <w:p w14:paraId="07B34832"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 </w:t>
            </w:r>
          </w:p>
          <w:p w14:paraId="03E55A65"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 xml:space="preserve">We don’t want to give too much away </w:t>
            </w:r>
            <w:proofErr w:type="gramStart"/>
            <w:r w:rsidRPr="00C42E03">
              <w:rPr>
                <w:rFonts w:ascii="Verdana" w:eastAsia="Times New Roman" w:hAnsi="Verdana" w:cs="Times New Roman"/>
                <w:color w:val="000000"/>
                <w:sz w:val="21"/>
                <w:szCs w:val="21"/>
                <w:lang w:eastAsia="en-GB"/>
              </w:rPr>
              <w:t>at the moment</w:t>
            </w:r>
            <w:proofErr w:type="gramEnd"/>
            <w:r w:rsidRPr="00C42E03">
              <w:rPr>
                <w:rFonts w:ascii="Verdana" w:eastAsia="Times New Roman" w:hAnsi="Verdana" w:cs="Times New Roman"/>
                <w:color w:val="000000"/>
                <w:sz w:val="21"/>
                <w:szCs w:val="21"/>
                <w:lang w:eastAsia="en-GB"/>
              </w:rPr>
              <w:t>, but we’re all really excited about our summer season – if we can do what we hope to, we think you’re going to love it.</w:t>
            </w:r>
          </w:p>
          <w:p w14:paraId="10C978F6"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 </w:t>
            </w:r>
          </w:p>
          <w:p w14:paraId="1C32258C"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Before then, things are still flexible. Our creative producer is talking to various visiting companies in the hopes that we can bring you some shows in the spring, and we’re also keeping a close eye on what films are being released with a view to getting our cinema up and running again as soon as we can.</w:t>
            </w:r>
          </w:p>
          <w:p w14:paraId="4AD73DD5"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 </w:t>
            </w:r>
          </w:p>
          <w:p w14:paraId="667B6289" w14:textId="3E6BE347" w:rsidR="00C42E03" w:rsidRDefault="00C42E03" w:rsidP="00C42E03">
            <w:r w:rsidRPr="00C42E03">
              <w:rPr>
                <w:rFonts w:ascii="Verdana" w:eastAsia="Times New Roman" w:hAnsi="Verdana" w:cs="Times New Roman"/>
                <w:color w:val="000000"/>
                <w:sz w:val="21"/>
                <w:szCs w:val="21"/>
                <w:lang w:eastAsia="en-GB"/>
              </w:rPr>
              <w:t>Once we can announce anything, we promise you’ll be the first to know.</w:t>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C42E03" w:rsidRPr="00C42E03" w14:paraId="178681A3" w14:textId="77777777" w:rsidTr="00C42E03">
              <w:trPr>
                <w:tblCellSpacing w:w="0" w:type="dxa"/>
                <w:jc w:val="center"/>
              </w:trPr>
              <w:tc>
                <w:tcPr>
                  <w:tcW w:w="0" w:type="auto"/>
                  <w:tcBorders>
                    <w:top w:val="nil"/>
                    <w:left w:val="nil"/>
                    <w:bottom w:val="nil"/>
                    <w:right w:val="nil"/>
                  </w:tcBorders>
                  <w:vAlign w:val="center"/>
                  <w:hideMark/>
                </w:tcPr>
                <w:p w14:paraId="31B777CB" w14:textId="77777777" w:rsidR="00C42E03" w:rsidRDefault="00C42E03"/>
                <w:tbl>
                  <w:tblPr>
                    <w:tblW w:w="5000" w:type="pct"/>
                    <w:tblCellSpacing w:w="0" w:type="dxa"/>
                    <w:tblCellMar>
                      <w:left w:w="0" w:type="dxa"/>
                      <w:right w:w="0" w:type="dxa"/>
                    </w:tblCellMar>
                    <w:tblLook w:val="04A0" w:firstRow="1" w:lastRow="0" w:firstColumn="1" w:lastColumn="0" w:noHBand="0" w:noVBand="1"/>
                  </w:tblPr>
                  <w:tblGrid>
                    <w:gridCol w:w="9600"/>
                  </w:tblGrid>
                  <w:tr w:rsidR="00C42E03" w:rsidRPr="00C42E03" w14:paraId="5E2BEABF"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6DB5452E" w14:textId="77777777" w:rsidR="00C42E03" w:rsidRPr="00C42E03" w:rsidRDefault="00C42E03" w:rsidP="00C42E03">
                        <w:pPr>
                          <w:spacing w:after="0" w:line="15" w:lineRule="atLeast"/>
                          <w:rPr>
                            <w:rFonts w:ascii="Verdana" w:eastAsia="Times New Roman" w:hAnsi="Verdana" w:cs="Times New Roman"/>
                            <w:sz w:val="2"/>
                            <w:szCs w:val="2"/>
                            <w:lang w:eastAsia="en-GB"/>
                          </w:rPr>
                        </w:pPr>
                        <w:r w:rsidRPr="00C42E03">
                          <w:rPr>
                            <w:rFonts w:ascii="Verdana" w:eastAsia="Times New Roman" w:hAnsi="Verdana" w:cs="Times New Roman"/>
                            <w:noProof/>
                            <w:sz w:val="2"/>
                            <w:szCs w:val="2"/>
                            <w:lang w:eastAsia="en-GB"/>
                          </w:rPr>
                          <w:drawing>
                            <wp:inline distT="0" distB="0" distL="0" distR="0" wp14:anchorId="58F72F02" wp14:editId="1DD334B3">
                              <wp:extent cx="2025015" cy="30264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5015" cy="3026410"/>
                                      </a:xfrm>
                                      <a:prstGeom prst="rect">
                                        <a:avLst/>
                                      </a:prstGeom>
                                      <a:noFill/>
                                      <a:ln>
                                        <a:noFill/>
                                      </a:ln>
                                    </pic:spPr>
                                  </pic:pic>
                                </a:graphicData>
                              </a:graphic>
                            </wp:inline>
                          </w:drawing>
                        </w:r>
                      </w:p>
                    </w:tc>
                  </w:tr>
                </w:tbl>
                <w:p w14:paraId="55D99719" w14:textId="77777777" w:rsidR="00C42E03" w:rsidRPr="00C42E03" w:rsidRDefault="00C42E03" w:rsidP="00C42E03">
                  <w:pPr>
                    <w:spacing w:after="0" w:line="240" w:lineRule="auto"/>
                    <w:rPr>
                      <w:rFonts w:ascii="Verdana" w:eastAsia="Times New Roman" w:hAnsi="Verdana" w:cs="Times New Roman"/>
                      <w:sz w:val="24"/>
                      <w:szCs w:val="24"/>
                      <w:lang w:eastAsia="en-GB"/>
                    </w:rPr>
                  </w:pPr>
                </w:p>
              </w:tc>
            </w:tr>
            <w:tr w:rsidR="00C42E03" w:rsidRPr="00C42E03" w14:paraId="7D7DE837"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00"/>
                  </w:tblGrid>
                  <w:tr w:rsidR="00C42E03" w:rsidRPr="00C42E03" w14:paraId="69DBE072" w14:textId="77777777">
                    <w:trPr>
                      <w:tblCellSpacing w:w="0" w:type="dxa"/>
                    </w:trPr>
                    <w:tc>
                      <w:tcPr>
                        <w:tcW w:w="0" w:type="auto"/>
                        <w:tcBorders>
                          <w:top w:val="nil"/>
                          <w:left w:val="nil"/>
                          <w:bottom w:val="nil"/>
                          <w:right w:val="nil"/>
                        </w:tcBorders>
                        <w:shd w:val="clear" w:color="auto" w:fill="FFFFFF"/>
                        <w:tcMar>
                          <w:top w:w="270" w:type="dxa"/>
                          <w:left w:w="270" w:type="dxa"/>
                          <w:bottom w:w="270" w:type="dxa"/>
                          <w:right w:w="300" w:type="dxa"/>
                        </w:tcMar>
                        <w:hideMark/>
                      </w:tcPr>
                      <w:p w14:paraId="1E27FEBE"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One concrete piece of news is that </w:t>
                        </w:r>
                        <w:r w:rsidRPr="00C42E03">
                          <w:rPr>
                            <w:rFonts w:ascii="Verdana" w:eastAsia="Times New Roman" w:hAnsi="Verdana" w:cs="Times New Roman"/>
                            <w:i/>
                            <w:iCs/>
                            <w:color w:val="000000"/>
                            <w:sz w:val="21"/>
                            <w:szCs w:val="21"/>
                            <w:lang w:eastAsia="en-GB"/>
                          </w:rPr>
                          <w:t>The Greatest Play in the History of the World</w:t>
                        </w:r>
                        <w:r w:rsidRPr="00C42E03">
                          <w:rPr>
                            <w:rFonts w:ascii="Verdana" w:eastAsia="Times New Roman" w:hAnsi="Verdana" w:cs="Times New Roman"/>
                            <w:color w:val="000000"/>
                            <w:sz w:val="21"/>
                            <w:szCs w:val="21"/>
                            <w:lang w:eastAsia="en-GB"/>
                          </w:rPr>
                          <w:t xml:space="preserve">, starring the fabulous Julie </w:t>
                        </w:r>
                        <w:proofErr w:type="spellStart"/>
                        <w:r w:rsidRPr="00C42E03">
                          <w:rPr>
                            <w:rFonts w:ascii="Verdana" w:eastAsia="Times New Roman" w:hAnsi="Verdana" w:cs="Times New Roman"/>
                            <w:color w:val="000000"/>
                            <w:sz w:val="21"/>
                            <w:szCs w:val="21"/>
                            <w:lang w:eastAsia="en-GB"/>
                          </w:rPr>
                          <w:t>Hesmondhalgh</w:t>
                        </w:r>
                        <w:proofErr w:type="spellEnd"/>
                        <w:r w:rsidRPr="00C42E03">
                          <w:rPr>
                            <w:rFonts w:ascii="Verdana" w:eastAsia="Times New Roman" w:hAnsi="Verdana" w:cs="Times New Roman"/>
                            <w:color w:val="000000"/>
                            <w:sz w:val="21"/>
                            <w:szCs w:val="21"/>
                            <w:lang w:eastAsia="en-GB"/>
                          </w:rPr>
                          <w:t xml:space="preserve">, is moving. It was due to be in our Round from 9 to </w:t>
                        </w:r>
                        <w:proofErr w:type="gramStart"/>
                        <w:r w:rsidRPr="00C42E03">
                          <w:rPr>
                            <w:rFonts w:ascii="Verdana" w:eastAsia="Times New Roman" w:hAnsi="Verdana" w:cs="Times New Roman"/>
                            <w:color w:val="000000"/>
                            <w:sz w:val="21"/>
                            <w:szCs w:val="21"/>
                            <w:lang w:eastAsia="en-GB"/>
                          </w:rPr>
                          <w:t>13 March, but</w:t>
                        </w:r>
                        <w:proofErr w:type="gramEnd"/>
                        <w:r w:rsidRPr="00C42E03">
                          <w:rPr>
                            <w:rFonts w:ascii="Verdana" w:eastAsia="Times New Roman" w:hAnsi="Verdana" w:cs="Times New Roman"/>
                            <w:color w:val="000000"/>
                            <w:sz w:val="21"/>
                            <w:szCs w:val="21"/>
                            <w:lang w:eastAsia="en-GB"/>
                          </w:rPr>
                          <w:t xml:space="preserve"> will now visit us from 18 to 22 May.</w:t>
                        </w:r>
                      </w:p>
                      <w:p w14:paraId="7F647F29"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  </w:t>
                        </w:r>
                      </w:p>
                      <w:p w14:paraId="4D6F3451"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lastRenderedPageBreak/>
                          <w:t>If you’ve booked for that, you should already have had an email from us about the change of dates. If you haven’t booked, </w:t>
                        </w:r>
                        <w:hyperlink r:id="rId5" w:tgtFrame="_blank" w:history="1">
                          <w:proofErr w:type="gramStart"/>
                          <w:r w:rsidRPr="00C42E03">
                            <w:rPr>
                              <w:rFonts w:ascii="Verdana" w:eastAsia="Times New Roman" w:hAnsi="Verdana" w:cs="Times New Roman"/>
                              <w:color w:val="000000"/>
                              <w:sz w:val="21"/>
                              <w:szCs w:val="21"/>
                              <w:u w:val="single"/>
                              <w:lang w:eastAsia="en-GB"/>
                            </w:rPr>
                            <w:t>take a look</w:t>
                          </w:r>
                          <w:proofErr w:type="gramEnd"/>
                          <w:r w:rsidRPr="00C42E03">
                            <w:rPr>
                              <w:rFonts w:ascii="Verdana" w:eastAsia="Times New Roman" w:hAnsi="Verdana" w:cs="Times New Roman"/>
                              <w:color w:val="000000"/>
                              <w:sz w:val="21"/>
                              <w:szCs w:val="21"/>
                              <w:u w:val="single"/>
                              <w:lang w:eastAsia="en-GB"/>
                            </w:rPr>
                            <w:t xml:space="preserve"> here</w:t>
                          </w:r>
                        </w:hyperlink>
                        <w:r w:rsidRPr="00C42E03">
                          <w:rPr>
                            <w:rFonts w:ascii="Verdana" w:eastAsia="Times New Roman" w:hAnsi="Verdana" w:cs="Times New Roman"/>
                            <w:color w:val="000000"/>
                            <w:sz w:val="21"/>
                            <w:szCs w:val="21"/>
                            <w:lang w:eastAsia="en-GB"/>
                          </w:rPr>
                          <w:t> - it’s a really uplifting and magical show – just what we need at the moment!</w:t>
                        </w:r>
                      </w:p>
                      <w:p w14:paraId="3E36DAF9"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  </w:t>
                        </w:r>
                      </w:p>
                      <w:p w14:paraId="597B4A3D"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And once again, we want to thank you, our wonderful Circle members, for all your support over this past year, which has been so difficult for everyone.</w:t>
                        </w:r>
                      </w:p>
                    </w:tc>
                  </w:tr>
                </w:tbl>
                <w:p w14:paraId="333E70E6" w14:textId="77777777" w:rsidR="00C42E03" w:rsidRPr="00C42E03" w:rsidRDefault="00C42E03" w:rsidP="00C42E03">
                  <w:pPr>
                    <w:spacing w:after="0" w:line="240" w:lineRule="auto"/>
                    <w:rPr>
                      <w:rFonts w:ascii="Verdana" w:eastAsia="Times New Roman" w:hAnsi="Verdana" w:cs="Times New Roman"/>
                      <w:sz w:val="24"/>
                      <w:szCs w:val="24"/>
                      <w:lang w:eastAsia="en-GB"/>
                    </w:rPr>
                  </w:pPr>
                </w:p>
              </w:tc>
            </w:tr>
          </w:tbl>
          <w:p w14:paraId="62427CD1" w14:textId="77777777" w:rsidR="00C42E03" w:rsidRPr="00C42E03" w:rsidRDefault="00C42E03" w:rsidP="00C42E03">
            <w:pPr>
              <w:spacing w:after="0" w:line="240" w:lineRule="auto"/>
              <w:jc w:val="center"/>
              <w:textAlignment w:val="top"/>
              <w:rPr>
                <w:rFonts w:ascii="Verdana" w:eastAsia="Times New Roman" w:hAnsi="Verdana" w:cs="Times New Roman"/>
                <w:color w:val="000000"/>
                <w:sz w:val="2"/>
                <w:szCs w:val="2"/>
                <w:lang w:eastAsia="en-GB"/>
              </w:rPr>
            </w:pPr>
          </w:p>
        </w:tc>
      </w:tr>
    </w:tbl>
    <w:p w14:paraId="48D5A62F" w14:textId="77777777" w:rsidR="00C42E03" w:rsidRPr="00C42E03" w:rsidRDefault="00C42E03" w:rsidP="00C42E03">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C42E03" w:rsidRPr="00C42E03" w14:paraId="736E0557" w14:textId="77777777" w:rsidTr="00C42E03">
        <w:trPr>
          <w:tblCellSpacing w:w="0" w:type="dxa"/>
        </w:trPr>
        <w:tc>
          <w:tcPr>
            <w:tcW w:w="0" w:type="auto"/>
            <w:tcBorders>
              <w:top w:val="nil"/>
              <w:left w:val="nil"/>
              <w:bottom w:val="nil"/>
              <w:right w:val="nil"/>
            </w:tcBorders>
            <w:shd w:val="clear" w:color="auto" w:fill="FFFFFF"/>
            <w:tcMar>
              <w:top w:w="270" w:type="dxa"/>
              <w:left w:w="300" w:type="dxa"/>
              <w:bottom w:w="270" w:type="dxa"/>
              <w:right w:w="300" w:type="dxa"/>
            </w:tcMar>
            <w:hideMark/>
          </w:tcPr>
          <w:p w14:paraId="47553CF4"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It’s such a cliché to say we couldn’t do it without you – but we really couldn’t!</w:t>
            </w:r>
          </w:p>
          <w:p w14:paraId="2C103B5A"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 </w:t>
            </w:r>
          </w:p>
          <w:p w14:paraId="05C1B5F4"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Yours,</w:t>
            </w:r>
          </w:p>
        </w:tc>
      </w:tr>
    </w:tbl>
    <w:p w14:paraId="5ECFC12E" w14:textId="77777777" w:rsidR="00C42E03" w:rsidRPr="00C42E03" w:rsidRDefault="00C42E03" w:rsidP="00C42E03">
      <w:pPr>
        <w:spacing w:after="0" w:line="240" w:lineRule="auto"/>
        <w:rPr>
          <w:rFonts w:ascii="Times New Roman" w:eastAsia="Times New Roman" w:hAnsi="Times New Roman" w:cs="Times New Roman"/>
          <w:vanish/>
          <w:sz w:val="24"/>
          <w:szCs w:val="24"/>
          <w:lang w:eastAsia="en-GB"/>
        </w:rPr>
      </w:pPr>
    </w:p>
    <w:tbl>
      <w:tblPr>
        <w:tblW w:w="9900" w:type="dxa"/>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C42E03" w:rsidRPr="00C42E03" w14:paraId="3F942091" w14:textId="77777777" w:rsidTr="00C42E03">
        <w:trPr>
          <w:tblCellSpacing w:w="0" w:type="dxa"/>
          <w:jc w:val="center"/>
        </w:trPr>
        <w:tc>
          <w:tcPr>
            <w:tcW w:w="0" w:type="auto"/>
            <w:tcBorders>
              <w:top w:val="nil"/>
              <w:left w:val="nil"/>
              <w:bottom w:val="nil"/>
              <w:right w:val="nil"/>
            </w:tcBorders>
            <w:shd w:val="clear" w:color="auto" w:fill="FFFFFF"/>
            <w:tcMar>
              <w:top w:w="0" w:type="dxa"/>
              <w:left w:w="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C42E03" w:rsidRPr="00C42E03" w14:paraId="7ADBD2B2" w14:textId="77777777" w:rsidTr="00C42E03">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C42E03" w:rsidRPr="00C42E03" w14:paraId="34F495AB" w14:textId="77777777">
                    <w:trPr>
                      <w:tblCellSpacing w:w="0" w:type="dxa"/>
                    </w:trPr>
                    <w:tc>
                      <w:tcPr>
                        <w:tcW w:w="0" w:type="auto"/>
                        <w:tcBorders>
                          <w:top w:val="nil"/>
                          <w:left w:val="nil"/>
                          <w:bottom w:val="nil"/>
                          <w:right w:val="nil"/>
                        </w:tcBorders>
                        <w:tcMar>
                          <w:top w:w="0" w:type="dxa"/>
                          <w:left w:w="0" w:type="dxa"/>
                          <w:bottom w:w="0" w:type="dxa"/>
                          <w:right w:w="150" w:type="dxa"/>
                        </w:tcMar>
                        <w:vAlign w:val="center"/>
                        <w:hideMark/>
                      </w:tcPr>
                      <w:p w14:paraId="6332F52C" w14:textId="77777777" w:rsidR="00C42E03" w:rsidRPr="00C42E03" w:rsidRDefault="00C42E03" w:rsidP="00C42E03">
                        <w:pPr>
                          <w:spacing w:after="0" w:line="15" w:lineRule="atLeast"/>
                          <w:rPr>
                            <w:rFonts w:ascii="Verdana" w:eastAsia="Times New Roman" w:hAnsi="Verdana" w:cs="Times New Roman"/>
                            <w:sz w:val="2"/>
                            <w:szCs w:val="2"/>
                            <w:lang w:eastAsia="en-GB"/>
                          </w:rPr>
                        </w:pPr>
                        <w:r w:rsidRPr="00C42E03">
                          <w:rPr>
                            <w:rFonts w:ascii="Verdana" w:eastAsia="Times New Roman" w:hAnsi="Verdana" w:cs="Times New Roman"/>
                            <w:noProof/>
                            <w:sz w:val="2"/>
                            <w:szCs w:val="2"/>
                            <w:lang w:eastAsia="en-GB"/>
                          </w:rPr>
                          <w:drawing>
                            <wp:inline distT="0" distB="0" distL="0" distR="0" wp14:anchorId="4A9969C1" wp14:editId="7A7AE9D3">
                              <wp:extent cx="1937385" cy="12192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7385" cy="1219200"/>
                                      </a:xfrm>
                                      <a:prstGeom prst="rect">
                                        <a:avLst/>
                                      </a:prstGeom>
                                      <a:noFill/>
                                      <a:ln>
                                        <a:noFill/>
                                      </a:ln>
                                    </pic:spPr>
                                  </pic:pic>
                                </a:graphicData>
                              </a:graphic>
                            </wp:inline>
                          </w:drawing>
                        </w:r>
                      </w:p>
                    </w:tc>
                  </w:tr>
                </w:tbl>
                <w:p w14:paraId="261E7E31" w14:textId="77777777" w:rsidR="00C42E03" w:rsidRPr="00C42E03" w:rsidRDefault="00C42E03" w:rsidP="00C42E03">
                  <w:pPr>
                    <w:spacing w:after="0" w:line="240" w:lineRule="auto"/>
                    <w:rPr>
                      <w:rFonts w:ascii="Verdana" w:eastAsia="Times New Roman" w:hAnsi="Verdana" w:cs="Times New Roman"/>
                      <w:sz w:val="24"/>
                      <w:szCs w:val="24"/>
                      <w:lang w:eastAsia="en-GB"/>
                    </w:rPr>
                  </w:pPr>
                </w:p>
              </w:tc>
            </w:tr>
            <w:tr w:rsidR="00C42E03" w:rsidRPr="00C42E03" w14:paraId="4C20249E" w14:textId="77777777">
              <w:trPr>
                <w:tblCellSpacing w:w="0" w:type="dxa"/>
                <w:jc w:val="center"/>
              </w:trPr>
              <w:tc>
                <w:tcPr>
                  <w:tcW w:w="0" w:type="auto"/>
                  <w:tcBorders>
                    <w:top w:val="nil"/>
                    <w:left w:val="nil"/>
                    <w:bottom w:val="nil"/>
                    <w:right w:val="nil"/>
                  </w:tcBorders>
                  <w:vAlign w:val="center"/>
                  <w:hideMark/>
                </w:tcPr>
                <w:p w14:paraId="5E2F0002" w14:textId="77777777" w:rsidR="00C42E03" w:rsidRPr="00C42E03" w:rsidRDefault="00C42E03" w:rsidP="00C42E03">
                  <w:pPr>
                    <w:spacing w:after="0" w:line="240" w:lineRule="auto"/>
                    <w:jc w:val="center"/>
                    <w:textAlignment w:val="top"/>
                    <w:rPr>
                      <w:rFonts w:ascii="Verdana" w:eastAsia="Times New Roman" w:hAnsi="Verdana" w:cs="Times New Roman"/>
                      <w:color w:val="000000"/>
                      <w:sz w:val="2"/>
                      <w:szCs w:val="2"/>
                      <w:lang w:eastAsia="en-GB"/>
                    </w:rPr>
                  </w:pPr>
                </w:p>
              </w:tc>
            </w:tr>
          </w:tbl>
          <w:p w14:paraId="08299DB7" w14:textId="77777777" w:rsidR="00C42E03" w:rsidRPr="00C42E03" w:rsidRDefault="00C42E03" w:rsidP="00C42E03">
            <w:pPr>
              <w:spacing w:after="0" w:line="240" w:lineRule="auto"/>
              <w:jc w:val="center"/>
              <w:textAlignment w:val="top"/>
              <w:rPr>
                <w:rFonts w:ascii="Verdana" w:eastAsia="Times New Roman" w:hAnsi="Verdana" w:cs="Times New Roman"/>
                <w:color w:val="000000"/>
                <w:sz w:val="2"/>
                <w:szCs w:val="2"/>
                <w:lang w:eastAsia="en-GB"/>
              </w:rPr>
            </w:pPr>
          </w:p>
        </w:tc>
      </w:tr>
    </w:tbl>
    <w:p w14:paraId="30B21F29" w14:textId="77777777" w:rsidR="00C42E03" w:rsidRPr="00C42E03" w:rsidRDefault="00C42E03" w:rsidP="00C42E03">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C42E03" w:rsidRPr="00C42E03" w14:paraId="6662864C" w14:textId="77777777" w:rsidTr="00C42E03">
        <w:trPr>
          <w:tblCellSpacing w:w="0" w:type="dxa"/>
        </w:trPr>
        <w:tc>
          <w:tcPr>
            <w:tcW w:w="0" w:type="auto"/>
            <w:tcBorders>
              <w:top w:val="nil"/>
              <w:left w:val="nil"/>
              <w:bottom w:val="nil"/>
              <w:right w:val="nil"/>
            </w:tcBorders>
            <w:shd w:val="clear" w:color="auto" w:fill="FFFFFF"/>
            <w:tcMar>
              <w:top w:w="0" w:type="dxa"/>
              <w:left w:w="300" w:type="dxa"/>
              <w:bottom w:w="0" w:type="dxa"/>
              <w:right w:w="300" w:type="dxa"/>
            </w:tcMar>
            <w:hideMark/>
          </w:tcPr>
          <w:p w14:paraId="3C62427C" w14:textId="77777777" w:rsidR="00C42E03" w:rsidRPr="00C42E03" w:rsidRDefault="00C42E03" w:rsidP="00C42E03">
            <w:pPr>
              <w:spacing w:after="0" w:line="285"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Jaye Lewis</w:t>
            </w:r>
          </w:p>
          <w:p w14:paraId="209D59AD" w14:textId="77777777" w:rsidR="00C42E03" w:rsidRPr="00C42E03" w:rsidRDefault="00C42E03" w:rsidP="00C42E03">
            <w:pPr>
              <w:spacing w:after="0" w:line="240" w:lineRule="atLeast"/>
              <w:rPr>
                <w:rFonts w:ascii="Verdana" w:eastAsia="Times New Roman" w:hAnsi="Verdana" w:cs="Times New Roman"/>
                <w:color w:val="000000"/>
                <w:sz w:val="18"/>
                <w:szCs w:val="18"/>
                <w:lang w:eastAsia="en-GB"/>
              </w:rPr>
            </w:pPr>
            <w:r w:rsidRPr="00C42E03">
              <w:rPr>
                <w:rFonts w:ascii="Verdana" w:eastAsia="Times New Roman" w:hAnsi="Verdana" w:cs="Times New Roman"/>
                <w:color w:val="000000"/>
                <w:sz w:val="18"/>
                <w:szCs w:val="18"/>
                <w:lang w:eastAsia="en-GB"/>
              </w:rPr>
              <w:t>(currently covering while Steph is on maternity leave)</w:t>
            </w:r>
          </w:p>
          <w:p w14:paraId="4F861864" w14:textId="77777777" w:rsidR="00C42E03" w:rsidRPr="00C42E03" w:rsidRDefault="00C42E03" w:rsidP="00C42E03">
            <w:pPr>
              <w:spacing w:after="0" w:line="330" w:lineRule="atLeast"/>
              <w:rPr>
                <w:rFonts w:ascii="Cambria" w:eastAsia="Times New Roman" w:hAnsi="Cambria" w:cs="Times New Roman"/>
                <w:color w:val="000000"/>
                <w:sz w:val="24"/>
                <w:szCs w:val="24"/>
                <w:lang w:eastAsia="en-GB"/>
              </w:rPr>
            </w:pPr>
            <w:r w:rsidRPr="00C42E03">
              <w:rPr>
                <w:rFonts w:ascii="Cambria" w:eastAsia="Times New Roman" w:hAnsi="Cambria" w:cs="Times New Roman"/>
                <w:color w:val="000000"/>
                <w:sz w:val="24"/>
                <w:szCs w:val="24"/>
                <w:lang w:eastAsia="en-GB"/>
              </w:rPr>
              <w:t> </w:t>
            </w:r>
          </w:p>
        </w:tc>
      </w:tr>
    </w:tbl>
    <w:p w14:paraId="6CC706DF" w14:textId="77777777" w:rsidR="00C42E03" w:rsidRPr="00C42E03" w:rsidRDefault="00C42E03" w:rsidP="00C42E03">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C42E03" w:rsidRPr="00C42E03" w14:paraId="6149B5A3" w14:textId="77777777" w:rsidTr="00C42E03">
        <w:trPr>
          <w:tblCellSpacing w:w="0" w:type="dxa"/>
        </w:trPr>
        <w:tc>
          <w:tcPr>
            <w:tcW w:w="0" w:type="auto"/>
            <w:tcBorders>
              <w:top w:val="nil"/>
              <w:left w:val="nil"/>
              <w:bottom w:val="nil"/>
              <w:right w:val="nil"/>
            </w:tcBorders>
            <w:shd w:val="clear" w:color="auto" w:fill="FFFFFF"/>
            <w:tcMar>
              <w:top w:w="270" w:type="dxa"/>
              <w:left w:w="300" w:type="dxa"/>
              <w:bottom w:w="270" w:type="dxa"/>
              <w:right w:w="300" w:type="dxa"/>
            </w:tcMar>
            <w:hideMark/>
          </w:tcPr>
          <w:p w14:paraId="2A5F7D1E"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 xml:space="preserve">PS – if you haven’t caught either of our online offerings yet, do hurry – the audio version of Alan </w:t>
            </w:r>
            <w:proofErr w:type="spellStart"/>
            <w:r w:rsidRPr="00C42E03">
              <w:rPr>
                <w:rFonts w:ascii="Verdana" w:eastAsia="Times New Roman" w:hAnsi="Verdana" w:cs="Times New Roman"/>
                <w:color w:val="000000"/>
                <w:sz w:val="21"/>
                <w:szCs w:val="21"/>
                <w:lang w:eastAsia="en-GB"/>
              </w:rPr>
              <w:t>Ayckbourn’s</w:t>
            </w:r>
            <w:proofErr w:type="spellEnd"/>
            <w:r w:rsidRPr="00C42E03">
              <w:rPr>
                <w:rFonts w:ascii="Verdana" w:eastAsia="Times New Roman" w:hAnsi="Verdana" w:cs="Times New Roman"/>
                <w:color w:val="000000"/>
                <w:sz w:val="21"/>
                <w:szCs w:val="21"/>
                <w:lang w:eastAsia="en-GB"/>
              </w:rPr>
              <w:t> </w:t>
            </w:r>
            <w:r w:rsidRPr="00C42E03">
              <w:rPr>
                <w:rFonts w:ascii="Verdana" w:eastAsia="Times New Roman" w:hAnsi="Verdana" w:cs="Times New Roman"/>
                <w:i/>
                <w:iCs/>
                <w:color w:val="000000"/>
                <w:sz w:val="21"/>
                <w:szCs w:val="21"/>
                <w:lang w:eastAsia="en-GB"/>
              </w:rPr>
              <w:t>Haunting Julia</w:t>
            </w:r>
            <w:r w:rsidRPr="00C42E03">
              <w:rPr>
                <w:rFonts w:ascii="Verdana" w:eastAsia="Times New Roman" w:hAnsi="Verdana" w:cs="Times New Roman"/>
                <w:color w:val="000000"/>
                <w:sz w:val="21"/>
                <w:szCs w:val="21"/>
                <w:lang w:eastAsia="en-GB"/>
              </w:rPr>
              <w:t>, performed by the author himself, ends on Sunday; the film of The Snow Queen, directed by Paul Robinson, is only available until midnight on 15 February - </w:t>
            </w:r>
            <w:hyperlink r:id="rId7" w:tgtFrame="_blank" w:history="1">
              <w:r w:rsidRPr="00C42E03">
                <w:rPr>
                  <w:rFonts w:ascii="Verdana" w:eastAsia="Times New Roman" w:hAnsi="Verdana" w:cs="Times New Roman"/>
                  <w:color w:val="000000"/>
                  <w:sz w:val="21"/>
                  <w:szCs w:val="21"/>
                  <w:u w:val="single"/>
                  <w:lang w:eastAsia="en-GB"/>
                </w:rPr>
                <w:t>you can read more about both here</w:t>
              </w:r>
            </w:hyperlink>
            <w:r w:rsidRPr="00C42E03">
              <w:rPr>
                <w:rFonts w:ascii="Verdana" w:eastAsia="Times New Roman" w:hAnsi="Verdana" w:cs="Times New Roman"/>
                <w:color w:val="000000"/>
                <w:sz w:val="21"/>
                <w:szCs w:val="21"/>
                <w:lang w:eastAsia="en-GB"/>
              </w:rPr>
              <w:t>.</w:t>
            </w:r>
          </w:p>
          <w:p w14:paraId="2C4FB527"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p>
          <w:p w14:paraId="08E55710" w14:textId="77777777" w:rsidR="00C42E03" w:rsidRPr="00C42E03" w:rsidRDefault="00C42E03" w:rsidP="00C42E03">
            <w:pPr>
              <w:spacing w:after="0" w:line="294" w:lineRule="atLeast"/>
              <w:rPr>
                <w:rFonts w:ascii="Verdana" w:eastAsia="Times New Roman" w:hAnsi="Verdana" w:cs="Times New Roman"/>
                <w:color w:val="000000"/>
                <w:sz w:val="21"/>
                <w:szCs w:val="21"/>
                <w:lang w:eastAsia="en-GB"/>
              </w:rPr>
            </w:pPr>
            <w:r w:rsidRPr="00C42E03">
              <w:rPr>
                <w:rFonts w:ascii="Verdana" w:eastAsia="Times New Roman" w:hAnsi="Verdana" w:cs="Times New Roman"/>
                <w:color w:val="000000"/>
                <w:sz w:val="21"/>
                <w:szCs w:val="21"/>
                <w:lang w:eastAsia="en-GB"/>
              </w:rPr>
              <w:t>PPS - we are currently working on building a new and improved website and we'd like a couple of volunteers to help test it out. If you're interested, please </w:t>
            </w:r>
            <w:hyperlink r:id="rId8" w:history="1">
              <w:r w:rsidRPr="00C42E03">
                <w:rPr>
                  <w:rFonts w:ascii="Verdana" w:eastAsia="Times New Roman" w:hAnsi="Verdana" w:cs="Times New Roman"/>
                  <w:color w:val="000000"/>
                  <w:sz w:val="21"/>
                  <w:szCs w:val="21"/>
                  <w:u w:val="single"/>
                  <w:lang w:eastAsia="en-GB"/>
                </w:rPr>
                <w:t>drop us a line</w:t>
              </w:r>
            </w:hyperlink>
            <w:r w:rsidRPr="00C42E03">
              <w:rPr>
                <w:rFonts w:ascii="Verdana" w:eastAsia="Times New Roman" w:hAnsi="Verdana" w:cs="Times New Roman"/>
                <w:color w:val="000000"/>
                <w:sz w:val="21"/>
                <w:szCs w:val="21"/>
                <w:lang w:eastAsia="en-GB"/>
              </w:rPr>
              <w:t>!</w:t>
            </w:r>
          </w:p>
        </w:tc>
      </w:tr>
    </w:tbl>
    <w:p w14:paraId="63CA0A3A" w14:textId="77777777" w:rsidR="007415B7" w:rsidRDefault="007415B7"/>
    <w:sectPr w:rsidR="00741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03"/>
    <w:rsid w:val="007415B7"/>
    <w:rsid w:val="00C4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6359"/>
  <w15:chartTrackingRefBased/>
  <w15:docId w15:val="{F1CE827A-9C8D-42A7-98F2-8569A086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C42E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4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102738">
      <w:bodyDiv w:val="1"/>
      <w:marLeft w:val="0"/>
      <w:marRight w:val="0"/>
      <w:marTop w:val="0"/>
      <w:marBottom w:val="0"/>
      <w:divBdr>
        <w:top w:val="none" w:sz="0" w:space="0" w:color="auto"/>
        <w:left w:val="none" w:sz="0" w:space="0" w:color="auto"/>
        <w:bottom w:val="none" w:sz="0" w:space="0" w:color="auto"/>
        <w:right w:val="none" w:sz="0" w:space="0" w:color="auto"/>
      </w:divBdr>
      <w:divsChild>
        <w:div w:id="482814502">
          <w:marLeft w:val="0"/>
          <w:marRight w:val="0"/>
          <w:marTop w:val="0"/>
          <w:marBottom w:val="0"/>
          <w:divBdr>
            <w:top w:val="none" w:sz="0" w:space="0" w:color="auto"/>
            <w:left w:val="none" w:sz="0" w:space="0" w:color="auto"/>
            <w:bottom w:val="none" w:sz="0" w:space="0" w:color="auto"/>
            <w:right w:val="none" w:sz="0" w:space="0" w:color="auto"/>
          </w:divBdr>
        </w:div>
        <w:div w:id="1557159690">
          <w:marLeft w:val="0"/>
          <w:marRight w:val="0"/>
          <w:marTop w:val="0"/>
          <w:marBottom w:val="0"/>
          <w:divBdr>
            <w:top w:val="none" w:sz="0" w:space="0" w:color="auto"/>
            <w:left w:val="none" w:sz="0" w:space="0" w:color="auto"/>
            <w:bottom w:val="none" w:sz="0" w:space="0" w:color="auto"/>
            <w:right w:val="none" w:sz="0" w:space="0" w:color="auto"/>
          </w:divBdr>
        </w:div>
        <w:div w:id="595747974">
          <w:marLeft w:val="0"/>
          <w:marRight w:val="0"/>
          <w:marTop w:val="0"/>
          <w:marBottom w:val="0"/>
          <w:divBdr>
            <w:top w:val="none" w:sz="0" w:space="0" w:color="auto"/>
            <w:left w:val="none" w:sz="0" w:space="0" w:color="auto"/>
            <w:bottom w:val="none" w:sz="0" w:space="0" w:color="auto"/>
            <w:right w:val="none" w:sz="0" w:space="0" w:color="auto"/>
          </w:divBdr>
        </w:div>
        <w:div w:id="382603936">
          <w:marLeft w:val="0"/>
          <w:marRight w:val="0"/>
          <w:marTop w:val="0"/>
          <w:marBottom w:val="0"/>
          <w:divBdr>
            <w:top w:val="none" w:sz="0" w:space="0" w:color="auto"/>
            <w:left w:val="none" w:sz="0" w:space="0" w:color="auto"/>
            <w:bottom w:val="none" w:sz="0" w:space="0" w:color="auto"/>
            <w:right w:val="none" w:sz="0" w:space="0" w:color="auto"/>
          </w:divBdr>
        </w:div>
        <w:div w:id="837817146">
          <w:marLeft w:val="0"/>
          <w:marRight w:val="0"/>
          <w:marTop w:val="0"/>
          <w:marBottom w:val="0"/>
          <w:divBdr>
            <w:top w:val="none" w:sz="0" w:space="0" w:color="auto"/>
            <w:left w:val="none" w:sz="0" w:space="0" w:color="auto"/>
            <w:bottom w:val="none" w:sz="0" w:space="0" w:color="auto"/>
            <w:right w:val="none" w:sz="0" w:space="0" w:color="auto"/>
          </w:divBdr>
        </w:div>
        <w:div w:id="507597810">
          <w:marLeft w:val="0"/>
          <w:marRight w:val="0"/>
          <w:marTop w:val="0"/>
          <w:marBottom w:val="0"/>
          <w:divBdr>
            <w:top w:val="none" w:sz="0" w:space="0" w:color="auto"/>
            <w:left w:val="none" w:sz="0" w:space="0" w:color="auto"/>
            <w:bottom w:val="none" w:sz="0" w:space="0" w:color="auto"/>
            <w:right w:val="none" w:sz="0" w:space="0" w:color="auto"/>
          </w:divBdr>
        </w:div>
        <w:div w:id="188759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sjt.uk.com?subject=I%27m%20interested%20in%20testing%20the%20new%20SJT%20website" TargetMode="External"/><Relationship Id="rId3" Type="http://schemas.openxmlformats.org/officeDocument/2006/relationships/webSettings" Target="webSettings.xml"/><Relationship Id="rId7" Type="http://schemas.openxmlformats.org/officeDocument/2006/relationships/hyperlink" Target="https://arts-mail.co.uk/t/21AL-77ZOK-F6V7FR-4C0QYU-1/c.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arts-mail.co.uk/t/21AL-77ZOK-F6V7FR-4C0QYT-1/c.aspx"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Office</dc:creator>
  <cp:keywords/>
  <dc:description/>
  <cp:lastModifiedBy>Box  Office</cp:lastModifiedBy>
  <cp:revision>1</cp:revision>
  <dcterms:created xsi:type="dcterms:W3CDTF">2021-02-03T14:13:00Z</dcterms:created>
  <dcterms:modified xsi:type="dcterms:W3CDTF">2021-02-03T14:16:00Z</dcterms:modified>
</cp:coreProperties>
</file>